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02" w:rsidRPr="00366B30" w:rsidRDefault="00696502">
      <w:pPr>
        <w:rPr>
          <w:rFonts w:ascii="Arial" w:hAnsi="Arial" w:cs="Arial"/>
          <w:sz w:val="22"/>
        </w:rPr>
      </w:pPr>
      <w:r w:rsidRPr="00366B30">
        <w:rPr>
          <w:rFonts w:ascii="Arial" w:hAnsi="Arial" w:cs="Arial"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ge">
              <wp:posOffset>180340</wp:posOffset>
            </wp:positionV>
            <wp:extent cx="6739200" cy="104040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70" w:rsidRPr="00366B30" w:rsidRDefault="00054670" w:rsidP="00696502">
      <w:pPr>
        <w:jc w:val="center"/>
        <w:rPr>
          <w:rFonts w:ascii="Arial" w:hAnsi="Arial" w:cs="Arial"/>
          <w:sz w:val="22"/>
        </w:rPr>
      </w:pPr>
    </w:p>
    <w:p w:rsidR="00E7143C" w:rsidRPr="00366B30" w:rsidRDefault="00E7143C" w:rsidP="00490B42">
      <w:pPr>
        <w:tabs>
          <w:tab w:val="left" w:pos="0"/>
        </w:tabs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366B30">
        <w:rPr>
          <w:rFonts w:ascii="Arial" w:eastAsiaTheme="minorHAnsi" w:hAnsi="Arial" w:cs="Arial"/>
          <w:b/>
          <w:sz w:val="22"/>
        </w:rPr>
        <w:t>До</w:t>
      </w:r>
    </w:p>
    <w:p w:rsidR="00E7143C" w:rsidRPr="00366B30" w:rsidRDefault="00E7143C" w:rsidP="00490B42">
      <w:pPr>
        <w:tabs>
          <w:tab w:val="left" w:pos="7110"/>
        </w:tabs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bookmarkStart w:id="0" w:name="_GoBack"/>
      <w:bookmarkEnd w:id="0"/>
      <w:r w:rsidRPr="00366B30">
        <w:rPr>
          <w:rFonts w:ascii="Arial" w:eastAsiaTheme="minorHAnsi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:rsidR="00E7143C" w:rsidRPr="00366B30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E7143C" w:rsidRPr="00366B30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E7143C" w:rsidRPr="00366B30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  <w:lang w:val="en-US"/>
        </w:rPr>
      </w:pPr>
      <w:r w:rsidRPr="00366B30">
        <w:rPr>
          <w:rFonts w:ascii="Arial" w:eastAsiaTheme="minorHAnsi" w:hAnsi="Arial" w:cs="Arial"/>
          <w:b/>
          <w:sz w:val="22"/>
        </w:rPr>
        <w:t xml:space="preserve">Предмет: </w:t>
      </w:r>
      <w:r w:rsidRPr="00366B30">
        <w:rPr>
          <w:rFonts w:ascii="Arial" w:eastAsiaTheme="minorHAnsi" w:hAnsi="Arial" w:cs="Arial"/>
          <w:sz w:val="22"/>
        </w:rPr>
        <w:t>Одговор на барање за пристап до информации од јавен карактер</w:t>
      </w:r>
      <w:r w:rsidRPr="00366B30">
        <w:rPr>
          <w:rFonts w:ascii="Arial" w:eastAsiaTheme="minorHAnsi" w:hAnsi="Arial" w:cs="Arial"/>
          <w:b/>
          <w:sz w:val="22"/>
        </w:rPr>
        <w:t xml:space="preserve"> </w:t>
      </w:r>
    </w:p>
    <w:p w:rsidR="00DD6645" w:rsidRPr="00366B30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  <w:r w:rsidRPr="00366B30">
        <w:rPr>
          <w:rFonts w:ascii="Arial" w:eastAsiaTheme="minorHAnsi" w:hAnsi="Arial" w:cs="Arial"/>
          <w:b/>
          <w:sz w:val="22"/>
        </w:rPr>
        <w:t>Врска     :</w:t>
      </w:r>
      <w:r w:rsidR="008C7B3B" w:rsidRPr="00366B30">
        <w:rPr>
          <w:rFonts w:ascii="Arial" w:eastAsiaTheme="minorHAnsi" w:hAnsi="Arial" w:cs="Arial"/>
          <w:sz w:val="22"/>
        </w:rPr>
        <w:t xml:space="preserve"> Ваше барање со наш  арх.бр.03-</w:t>
      </w:r>
      <w:r w:rsidR="00727125">
        <w:rPr>
          <w:rFonts w:ascii="Arial" w:eastAsiaTheme="minorHAnsi" w:hAnsi="Arial" w:cs="Arial"/>
          <w:sz w:val="22"/>
        </w:rPr>
        <w:t>49</w:t>
      </w:r>
      <w:r w:rsidR="008C7B3B" w:rsidRPr="00366B30">
        <w:rPr>
          <w:rFonts w:ascii="Arial" w:eastAsiaTheme="minorHAnsi" w:hAnsi="Arial" w:cs="Arial"/>
          <w:sz w:val="22"/>
        </w:rPr>
        <w:t>/</w:t>
      </w:r>
      <w:r w:rsidR="00727125">
        <w:rPr>
          <w:rFonts w:ascii="Arial" w:eastAsiaTheme="minorHAnsi" w:hAnsi="Arial" w:cs="Arial"/>
          <w:sz w:val="22"/>
        </w:rPr>
        <w:t>1</w:t>
      </w:r>
      <w:r w:rsidR="008C7B3B" w:rsidRPr="00366B30">
        <w:rPr>
          <w:rFonts w:ascii="Arial" w:eastAsiaTheme="minorHAnsi" w:hAnsi="Arial" w:cs="Arial"/>
          <w:sz w:val="22"/>
        </w:rPr>
        <w:t xml:space="preserve"> од </w:t>
      </w:r>
      <w:r w:rsidR="00727125">
        <w:rPr>
          <w:rFonts w:ascii="Arial" w:eastAsiaTheme="minorHAnsi" w:hAnsi="Arial" w:cs="Arial"/>
          <w:sz w:val="22"/>
        </w:rPr>
        <w:t>14.01.2021</w:t>
      </w:r>
      <w:r w:rsidR="008C7B3B" w:rsidRPr="00366B30">
        <w:rPr>
          <w:rFonts w:ascii="Arial" w:eastAsiaTheme="minorHAnsi" w:hAnsi="Arial" w:cs="Arial"/>
          <w:sz w:val="22"/>
        </w:rPr>
        <w:t xml:space="preserve"> година</w:t>
      </w:r>
    </w:p>
    <w:p w:rsidR="00E7143C" w:rsidRPr="00366B30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8C7B3B" w:rsidRPr="00366B30" w:rsidRDefault="008C7B3B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E7143C" w:rsidRPr="00366B30" w:rsidRDefault="00E7143C" w:rsidP="00E7143C">
      <w:pPr>
        <w:spacing w:after="0" w:line="240" w:lineRule="auto"/>
        <w:ind w:firstLine="720"/>
        <w:rPr>
          <w:rFonts w:ascii="Arial" w:eastAsia="Times New Roman" w:hAnsi="Arial" w:cs="Arial"/>
          <w:sz w:val="22"/>
          <w:lang w:eastAsia="sr-Latn-CS"/>
        </w:rPr>
      </w:pPr>
      <w:r w:rsidRPr="00366B30">
        <w:rPr>
          <w:rFonts w:ascii="Arial" w:eastAsia="Times New Roman" w:hAnsi="Arial" w:cs="Arial"/>
          <w:sz w:val="22"/>
          <w:lang w:eastAsia="sr-Latn-CS"/>
        </w:rPr>
        <w:t xml:space="preserve">Почитувани, </w:t>
      </w:r>
    </w:p>
    <w:p w:rsidR="008C7B3B" w:rsidRPr="00366B30" w:rsidRDefault="008C7B3B" w:rsidP="00E7143C">
      <w:pPr>
        <w:spacing w:after="0" w:line="240" w:lineRule="auto"/>
        <w:ind w:firstLine="720"/>
        <w:rPr>
          <w:rFonts w:ascii="Arial" w:eastAsia="Times New Roman" w:hAnsi="Arial" w:cs="Arial"/>
          <w:sz w:val="22"/>
          <w:lang w:eastAsia="sr-Latn-CS"/>
        </w:rPr>
      </w:pPr>
    </w:p>
    <w:p w:rsidR="00E7143C" w:rsidRPr="00366B30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</w:p>
    <w:p w:rsidR="008C7B3B" w:rsidRPr="00366B30" w:rsidRDefault="008C7B3B" w:rsidP="00E7143C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</w:p>
    <w:p w:rsidR="00A51AFD" w:rsidRDefault="00E7143C" w:rsidP="008C7B3B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  <w:r w:rsidRPr="00366B30">
        <w:rPr>
          <w:rFonts w:ascii="Arial" w:eastAsia="Times New Roman" w:hAnsi="Arial" w:cs="Arial"/>
          <w:sz w:val="22"/>
          <w:lang w:eastAsia="sr-Latn-CS"/>
        </w:rPr>
        <w:tab/>
      </w:r>
      <w:r w:rsidR="008C7B3B" w:rsidRPr="00366B30">
        <w:rPr>
          <w:rFonts w:ascii="Arial" w:eastAsia="Times New Roman" w:hAnsi="Arial" w:cs="Arial"/>
          <w:sz w:val="22"/>
          <w:lang w:eastAsia="sr-Latn-CS"/>
        </w:rPr>
        <w:t>Согласно Законот за слободен пристап до информации од јавен карактер, а во врска со Вашето</w:t>
      </w:r>
      <w:r w:rsidR="00184A15">
        <w:rPr>
          <w:rFonts w:ascii="Arial" w:eastAsia="Times New Roman" w:hAnsi="Arial" w:cs="Arial"/>
          <w:sz w:val="22"/>
          <w:lang w:eastAsia="sr-Latn-CS"/>
        </w:rPr>
        <w:t xml:space="preserve"> барање кое кај нас е заведено </w:t>
      </w:r>
      <w:r w:rsidR="008C7B3B" w:rsidRPr="00366B30">
        <w:rPr>
          <w:rFonts w:ascii="Arial" w:eastAsia="Times New Roman" w:hAnsi="Arial" w:cs="Arial"/>
          <w:sz w:val="22"/>
          <w:lang w:eastAsia="sr-Latn-CS"/>
        </w:rPr>
        <w:t xml:space="preserve">со архивски број </w:t>
      </w:r>
      <w:r w:rsidR="00727125" w:rsidRPr="00366B30">
        <w:rPr>
          <w:rFonts w:ascii="Arial" w:eastAsiaTheme="minorHAnsi" w:hAnsi="Arial" w:cs="Arial"/>
          <w:sz w:val="22"/>
        </w:rPr>
        <w:t>03-</w:t>
      </w:r>
      <w:r w:rsidR="00727125">
        <w:rPr>
          <w:rFonts w:ascii="Arial" w:eastAsiaTheme="minorHAnsi" w:hAnsi="Arial" w:cs="Arial"/>
          <w:sz w:val="22"/>
        </w:rPr>
        <w:t>49</w:t>
      </w:r>
      <w:r w:rsidR="00727125" w:rsidRPr="00366B30">
        <w:rPr>
          <w:rFonts w:ascii="Arial" w:eastAsiaTheme="minorHAnsi" w:hAnsi="Arial" w:cs="Arial"/>
          <w:sz w:val="22"/>
        </w:rPr>
        <w:t>/</w:t>
      </w:r>
      <w:r w:rsidR="00727125">
        <w:rPr>
          <w:rFonts w:ascii="Arial" w:eastAsiaTheme="minorHAnsi" w:hAnsi="Arial" w:cs="Arial"/>
          <w:sz w:val="22"/>
        </w:rPr>
        <w:t>1</w:t>
      </w:r>
      <w:r w:rsidR="00727125" w:rsidRPr="00366B30">
        <w:rPr>
          <w:rFonts w:ascii="Arial" w:eastAsiaTheme="minorHAnsi" w:hAnsi="Arial" w:cs="Arial"/>
          <w:sz w:val="22"/>
        </w:rPr>
        <w:t xml:space="preserve"> </w:t>
      </w:r>
      <w:r w:rsidR="008C7B3B" w:rsidRPr="00366B30">
        <w:rPr>
          <w:rFonts w:ascii="Arial" w:eastAsiaTheme="minorHAnsi" w:hAnsi="Arial" w:cs="Arial"/>
          <w:sz w:val="22"/>
        </w:rPr>
        <w:t xml:space="preserve">од </w:t>
      </w:r>
      <w:r w:rsidR="00727125">
        <w:rPr>
          <w:rFonts w:ascii="Arial" w:eastAsiaTheme="minorHAnsi" w:hAnsi="Arial" w:cs="Arial"/>
          <w:sz w:val="22"/>
        </w:rPr>
        <w:t>14.01.2021</w:t>
      </w:r>
      <w:r w:rsidR="008C7B3B" w:rsidRPr="00366B30">
        <w:rPr>
          <w:rFonts w:ascii="Arial" w:eastAsiaTheme="minorHAnsi" w:hAnsi="Arial" w:cs="Arial"/>
          <w:sz w:val="22"/>
        </w:rPr>
        <w:t xml:space="preserve"> година</w:t>
      </w:r>
      <w:r w:rsidR="008C7B3B" w:rsidRPr="00366B30">
        <w:rPr>
          <w:rFonts w:ascii="Arial" w:eastAsia="Times New Roman" w:hAnsi="Arial" w:cs="Arial"/>
          <w:sz w:val="22"/>
          <w:lang w:eastAsia="sr-Latn-CS"/>
        </w:rPr>
        <w:t>, Ви ја доставуваме бараната информација</w:t>
      </w:r>
      <w:r w:rsidR="00727125">
        <w:rPr>
          <w:rFonts w:ascii="Arial" w:eastAsia="Times New Roman" w:hAnsi="Arial" w:cs="Arial"/>
          <w:sz w:val="22"/>
          <w:lang w:eastAsia="sr-Latn-CS"/>
        </w:rPr>
        <w:t xml:space="preserve"> која се однесува на проектите во ЈП ХС Злетовица кофинансирани преку </w:t>
      </w:r>
      <w:r w:rsidR="00A51AFD">
        <w:rPr>
          <w:rFonts w:ascii="Arial" w:eastAsia="Times New Roman" w:hAnsi="Arial" w:cs="Arial"/>
          <w:sz w:val="22"/>
          <w:lang w:eastAsia="sr-Latn-CS"/>
        </w:rPr>
        <w:t xml:space="preserve">инструментот </w:t>
      </w:r>
      <w:r w:rsidR="00194168">
        <w:rPr>
          <w:rFonts w:ascii="Arial" w:eastAsia="Times New Roman" w:hAnsi="Arial" w:cs="Arial"/>
          <w:sz w:val="22"/>
          <w:lang w:eastAsia="sr-Latn-CS"/>
        </w:rPr>
        <w:t>„</w:t>
      </w:r>
      <w:r w:rsidR="00A51AFD">
        <w:rPr>
          <w:rFonts w:ascii="Arial" w:eastAsia="Times New Roman" w:hAnsi="Arial" w:cs="Arial"/>
          <w:sz w:val="22"/>
          <w:lang w:eastAsia="sr-Latn-CS"/>
        </w:rPr>
        <w:t>Инвестициска рамка за Западен Балкан (ВБИФ)</w:t>
      </w:r>
      <w:r w:rsidR="00194168">
        <w:rPr>
          <w:rFonts w:ascii="Arial" w:eastAsia="Times New Roman" w:hAnsi="Arial" w:cs="Arial"/>
          <w:sz w:val="22"/>
          <w:lang w:eastAsia="sr-Latn-CS"/>
        </w:rPr>
        <w:t>“</w:t>
      </w:r>
      <w:r w:rsidR="00A51AFD">
        <w:rPr>
          <w:rFonts w:ascii="Arial" w:eastAsia="Times New Roman" w:hAnsi="Arial" w:cs="Arial"/>
          <w:sz w:val="22"/>
          <w:lang w:eastAsia="sr-Latn-CS"/>
        </w:rPr>
        <w:t>,</w:t>
      </w:r>
      <w:r w:rsidR="00194168">
        <w:rPr>
          <w:rFonts w:ascii="Arial" w:eastAsia="Times New Roman" w:hAnsi="Arial" w:cs="Arial"/>
          <w:sz w:val="22"/>
          <w:lang w:eastAsia="sr-Latn-CS"/>
        </w:rPr>
        <w:t xml:space="preserve"> </w:t>
      </w:r>
      <w:r w:rsidR="00A51AFD">
        <w:rPr>
          <w:rFonts w:ascii="Arial" w:eastAsia="Times New Roman" w:hAnsi="Arial" w:cs="Arial"/>
          <w:sz w:val="22"/>
          <w:lang w:eastAsia="sr-Latn-CS"/>
        </w:rPr>
        <w:t xml:space="preserve">односно </w:t>
      </w:r>
      <w:r w:rsidR="00194168">
        <w:rPr>
          <w:rFonts w:ascii="Arial" w:eastAsia="Times New Roman" w:hAnsi="Arial" w:cs="Arial"/>
          <w:sz w:val="22"/>
          <w:lang w:eastAsia="sr-Latn-CS"/>
        </w:rPr>
        <w:t>за консултантски услуги за изработка на техничка документација за Фаза 2-наводнување и Фаза 3-енергетика, кои консултантски услуги се финансираат од оваа рамка-ЕИБ</w:t>
      </w:r>
      <w:r w:rsidR="00A51AFD">
        <w:rPr>
          <w:rFonts w:ascii="Arial" w:eastAsia="Times New Roman" w:hAnsi="Arial" w:cs="Arial"/>
          <w:sz w:val="22"/>
          <w:lang w:eastAsia="sr-Latn-CS"/>
        </w:rPr>
        <w:t>:</w:t>
      </w:r>
    </w:p>
    <w:p w:rsidR="008C7B3B" w:rsidRPr="00A51AFD" w:rsidRDefault="00A51AFD" w:rsidP="00A51AFD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  <w:r w:rsidRPr="00A51AFD">
        <w:rPr>
          <w:rFonts w:ascii="Arial" w:eastAsia="Times New Roman" w:hAnsi="Arial" w:cs="Arial"/>
          <w:sz w:val="22"/>
          <w:lang w:eastAsia="sr-Latn-CS"/>
        </w:rPr>
        <w:t xml:space="preserve"> </w:t>
      </w:r>
    </w:p>
    <w:p w:rsidR="00366B30" w:rsidRPr="00366B30" w:rsidRDefault="00727125" w:rsidP="00366B30">
      <w:pPr>
        <w:numPr>
          <w:ilvl w:val="0"/>
          <w:numId w:val="4"/>
        </w:numPr>
        <w:tabs>
          <w:tab w:val="left" w:pos="2064"/>
        </w:tabs>
        <w:spacing w:after="160" w:line="259" w:lineRule="auto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Тендерска документација подготвена </w:t>
      </w:r>
      <w:r w:rsidR="00A51AFD">
        <w:rPr>
          <w:rFonts w:ascii="Arial" w:hAnsi="Arial" w:cs="Arial"/>
          <w:sz w:val="22"/>
        </w:rPr>
        <w:t xml:space="preserve"> за овие проекти,</w:t>
      </w:r>
    </w:p>
    <w:p w:rsidR="00366B30" w:rsidRPr="00366B30" w:rsidRDefault="00366B30" w:rsidP="00366B30">
      <w:pPr>
        <w:tabs>
          <w:tab w:val="left" w:pos="2064"/>
        </w:tabs>
        <w:spacing w:after="160" w:line="259" w:lineRule="auto"/>
        <w:ind w:left="1440"/>
        <w:contextualSpacing/>
        <w:rPr>
          <w:rFonts w:ascii="Arial" w:hAnsi="Arial" w:cs="Arial"/>
          <w:sz w:val="22"/>
        </w:rPr>
      </w:pPr>
    </w:p>
    <w:p w:rsidR="00366B30" w:rsidRPr="00366B30" w:rsidRDefault="00A51AFD" w:rsidP="00366B30">
      <w:pPr>
        <w:numPr>
          <w:ilvl w:val="0"/>
          <w:numId w:val="4"/>
        </w:numPr>
        <w:tabs>
          <w:tab w:val="left" w:pos="2064"/>
        </w:tabs>
        <w:spacing w:after="160" w:line="259" w:lineRule="auto"/>
        <w:contextualSpacing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Одлуката за избор на изведувач и склучување договор за овие проекти.</w:t>
      </w:r>
    </w:p>
    <w:p w:rsidR="00E7143C" w:rsidRPr="00366B30" w:rsidRDefault="00E7143C" w:rsidP="00E7143C">
      <w:pPr>
        <w:spacing w:after="0" w:line="240" w:lineRule="auto"/>
        <w:rPr>
          <w:rFonts w:ascii="Arial" w:eastAsiaTheme="minorHAnsi" w:hAnsi="Arial" w:cs="Arial"/>
          <w:b/>
          <w:sz w:val="22"/>
        </w:rPr>
      </w:pPr>
    </w:p>
    <w:p w:rsidR="00E7143C" w:rsidRPr="00366B30" w:rsidRDefault="004A62A9" w:rsidP="004A62A9">
      <w:pPr>
        <w:spacing w:after="0" w:line="240" w:lineRule="auto"/>
        <w:ind w:firstLine="360"/>
        <w:rPr>
          <w:rFonts w:ascii="Arial" w:eastAsia="Times New Roman" w:hAnsi="Arial" w:cs="Arial"/>
          <w:sz w:val="22"/>
          <w:lang w:val="ru-RU"/>
        </w:rPr>
      </w:pPr>
      <w:r>
        <w:rPr>
          <w:rFonts w:ascii="Arial" w:eastAsia="Times New Roman" w:hAnsi="Arial" w:cs="Arial"/>
          <w:sz w:val="22"/>
          <w:lang w:val="ru-RU"/>
        </w:rPr>
        <w:t>Притоа, Ви напоменуваме дека бараните документи се на англиски јазик бидејки согласно Договорот за грант, склучен со Европската инвестициона банка, официјален јазик е англискиот.</w:t>
      </w:r>
    </w:p>
    <w:p w:rsidR="00E7143C" w:rsidRPr="00366B30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val="ru-RU"/>
        </w:rPr>
      </w:pPr>
    </w:p>
    <w:p w:rsidR="00E7143C" w:rsidRPr="00366B30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val="ru-RU"/>
        </w:rPr>
      </w:pPr>
    </w:p>
    <w:p w:rsidR="00E7143C" w:rsidRPr="00366B30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val="ru-RU"/>
        </w:rPr>
      </w:pPr>
    </w:p>
    <w:p w:rsidR="00E7143C" w:rsidRPr="00366B30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93"/>
      </w:tblGrid>
      <w:tr w:rsidR="00E7143C" w:rsidRPr="00366B30" w:rsidTr="001173E5">
        <w:tc>
          <w:tcPr>
            <w:tcW w:w="4952" w:type="dxa"/>
            <w:shd w:val="clear" w:color="auto" w:fill="auto"/>
          </w:tcPr>
          <w:p w:rsidR="00E7143C" w:rsidRPr="00366B30" w:rsidRDefault="00E7143C" w:rsidP="00E7143C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366B30">
              <w:rPr>
                <w:rFonts w:ascii="Arial" w:eastAsia="Times New Roman" w:hAnsi="Arial" w:cs="Arial"/>
                <w:sz w:val="22"/>
                <w:lang w:val="en-US"/>
              </w:rPr>
              <w:t>Пробиштип</w:t>
            </w:r>
            <w:proofErr w:type="spellEnd"/>
            <w:r w:rsidRPr="00366B30">
              <w:rPr>
                <w:rFonts w:ascii="Arial" w:eastAsia="Times New Roman" w:hAnsi="Arial" w:cs="Arial"/>
                <w:sz w:val="22"/>
                <w:lang w:val="en-US"/>
              </w:rPr>
              <w:t xml:space="preserve">    </w:t>
            </w:r>
          </w:p>
          <w:p w:rsidR="00E7143C" w:rsidRPr="00366B30" w:rsidRDefault="00A51AFD" w:rsidP="00E7143C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</w:rPr>
              <w:t>2</w:t>
            </w:r>
            <w:r w:rsidR="00184A15">
              <w:rPr>
                <w:rFonts w:ascii="Arial" w:eastAsia="Times New Roman" w:hAnsi="Arial" w:cs="Arial"/>
                <w:sz w:val="22"/>
              </w:rPr>
              <w:t>2</w:t>
            </w:r>
            <w:r>
              <w:rPr>
                <w:rFonts w:ascii="Arial" w:eastAsia="Times New Roman" w:hAnsi="Arial" w:cs="Arial"/>
                <w:sz w:val="22"/>
              </w:rPr>
              <w:t>.01.2021</w:t>
            </w:r>
            <w:r w:rsidR="00E7143C" w:rsidRPr="00366B30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="00E7143C" w:rsidRPr="00366B30">
              <w:rPr>
                <w:rFonts w:ascii="Arial" w:eastAsia="Times New Roman" w:hAnsi="Arial" w:cs="Arial"/>
                <w:sz w:val="22"/>
                <w:lang w:val="en-US"/>
              </w:rPr>
              <w:t>година</w:t>
            </w:r>
            <w:proofErr w:type="spellEnd"/>
            <w:r w:rsidR="00E7143C" w:rsidRPr="00366B30">
              <w:rPr>
                <w:rFonts w:ascii="Arial" w:eastAsia="Times New Roman" w:hAnsi="Arial" w:cs="Arial"/>
                <w:b/>
                <w:sz w:val="22"/>
                <w:lang w:val="ru-RU"/>
              </w:rPr>
              <w:t xml:space="preserve">                                              </w:t>
            </w:r>
          </w:p>
          <w:p w:rsidR="00E7143C" w:rsidRPr="00366B30" w:rsidRDefault="00E7143C" w:rsidP="00E7143C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  <w:tc>
          <w:tcPr>
            <w:tcW w:w="4952" w:type="dxa"/>
            <w:shd w:val="clear" w:color="auto" w:fill="auto"/>
          </w:tcPr>
          <w:p w:rsidR="00E7143C" w:rsidRPr="00366B30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366B30">
              <w:rPr>
                <w:rFonts w:ascii="Arial" w:eastAsia="Times New Roman" w:hAnsi="Arial" w:cs="Arial"/>
                <w:sz w:val="22"/>
              </w:rPr>
              <w:t>ЈП ХС Злетовица Пробиштип</w:t>
            </w:r>
          </w:p>
          <w:p w:rsidR="00E7143C" w:rsidRPr="00366B30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  <w:r w:rsidRPr="00366B30">
              <w:rPr>
                <w:rFonts w:ascii="Arial" w:eastAsia="Times New Roman" w:hAnsi="Arial" w:cs="Arial"/>
                <w:b/>
                <w:sz w:val="22"/>
                <w:lang w:val="ru-RU"/>
              </w:rPr>
              <w:t>(Имател на информации-печат)</w:t>
            </w:r>
          </w:p>
          <w:p w:rsidR="00E7143C" w:rsidRPr="00366B30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DD6645" w:rsidRPr="00366B30" w:rsidRDefault="00DD6645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DD6645" w:rsidRPr="00366B30" w:rsidRDefault="00DD6645" w:rsidP="00A51AF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E7143C" w:rsidRPr="00366B30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E7143C" w:rsidRPr="00366B30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366B30">
              <w:rPr>
                <w:rFonts w:ascii="Arial" w:eastAsia="Times New Roman" w:hAnsi="Arial" w:cs="Arial"/>
                <w:sz w:val="22"/>
              </w:rPr>
              <w:t>Игор Манасов</w:t>
            </w:r>
          </w:p>
          <w:p w:rsidR="00E7143C" w:rsidRPr="00A51AFD" w:rsidRDefault="00E7143C" w:rsidP="00A5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366B30">
              <w:rPr>
                <w:rFonts w:ascii="Arial" w:eastAsia="Times New Roman" w:hAnsi="Arial" w:cs="Arial"/>
                <w:b/>
                <w:sz w:val="22"/>
                <w:lang w:val="ru-RU"/>
              </w:rPr>
              <w:t>(службено лице – потпис</w:t>
            </w:r>
            <w:r w:rsidRPr="00366B30">
              <w:rPr>
                <w:rFonts w:ascii="Arial" w:eastAsia="Times New Roman" w:hAnsi="Arial" w:cs="Arial"/>
                <w:b/>
                <w:sz w:val="22"/>
              </w:rPr>
              <w:t>)</w:t>
            </w:r>
          </w:p>
        </w:tc>
      </w:tr>
    </w:tbl>
    <w:p w:rsidR="00E7143C" w:rsidRPr="00366B30" w:rsidRDefault="00E7143C" w:rsidP="00E7143C">
      <w:pPr>
        <w:spacing w:after="0" w:line="240" w:lineRule="auto"/>
        <w:jc w:val="left"/>
        <w:rPr>
          <w:rFonts w:ascii="Arial" w:eastAsia="Times New Roman" w:hAnsi="Arial" w:cs="Arial"/>
          <w:b/>
          <w:sz w:val="22"/>
          <w:lang w:eastAsia="sr-Latn-CS"/>
        </w:rPr>
      </w:pPr>
    </w:p>
    <w:p w:rsidR="003063C0" w:rsidRPr="00366B30" w:rsidRDefault="00E7143C" w:rsidP="00E7143C">
      <w:pPr>
        <w:spacing w:after="0" w:line="240" w:lineRule="auto"/>
        <w:jc w:val="left"/>
        <w:rPr>
          <w:rFonts w:ascii="Arial" w:eastAsia="Times New Roman" w:hAnsi="Arial" w:cs="Arial"/>
          <w:sz w:val="22"/>
          <w:lang w:eastAsia="sr-Latn-CS"/>
        </w:rPr>
      </w:pPr>
      <w:r w:rsidRPr="00366B30">
        <w:rPr>
          <w:rFonts w:ascii="Arial" w:eastAsia="Times New Roman" w:hAnsi="Arial" w:cs="Arial"/>
          <w:sz w:val="22"/>
          <w:lang w:eastAsia="sr-Latn-CS"/>
        </w:rPr>
        <w:tab/>
      </w:r>
      <w:r w:rsidRPr="00366B30">
        <w:rPr>
          <w:rFonts w:ascii="Arial" w:eastAsia="Times New Roman" w:hAnsi="Arial" w:cs="Arial"/>
          <w:sz w:val="22"/>
          <w:lang w:eastAsia="sr-Latn-CS"/>
        </w:rPr>
        <w:tab/>
      </w:r>
      <w:r w:rsidRPr="00366B30">
        <w:rPr>
          <w:rFonts w:ascii="Arial" w:eastAsia="Times New Roman" w:hAnsi="Arial" w:cs="Arial"/>
          <w:sz w:val="22"/>
          <w:lang w:eastAsia="sr-Latn-CS"/>
        </w:rPr>
        <w:tab/>
      </w:r>
      <w:r w:rsidRPr="00366B30">
        <w:rPr>
          <w:rFonts w:ascii="Arial" w:eastAsia="Times New Roman" w:hAnsi="Arial" w:cs="Arial"/>
          <w:sz w:val="22"/>
          <w:lang w:eastAsia="sr-Latn-CS"/>
        </w:rPr>
        <w:tab/>
      </w:r>
      <w:r w:rsidR="003063C0" w:rsidRPr="00366B30">
        <w:rPr>
          <w:rFonts w:ascii="Arial" w:eastAsia="Times New Roman" w:hAnsi="Arial" w:cs="Arial"/>
          <w:sz w:val="22"/>
          <w:lang w:eastAsia="sr-Latn-CS"/>
        </w:rPr>
        <w:tab/>
      </w:r>
      <w:r w:rsidR="003063C0" w:rsidRPr="00366B30">
        <w:rPr>
          <w:rFonts w:ascii="Arial" w:eastAsia="Times New Roman" w:hAnsi="Arial" w:cs="Arial"/>
          <w:sz w:val="22"/>
          <w:lang w:eastAsia="sr-Latn-CS"/>
        </w:rPr>
        <w:tab/>
      </w:r>
      <w:r w:rsidR="003063C0" w:rsidRPr="00366B30">
        <w:rPr>
          <w:rFonts w:ascii="Arial" w:eastAsia="Times New Roman" w:hAnsi="Arial" w:cs="Arial"/>
          <w:sz w:val="22"/>
          <w:lang w:eastAsia="sr-Latn-CS"/>
        </w:rPr>
        <w:tab/>
      </w:r>
      <w:r w:rsidR="003063C0" w:rsidRPr="00366B30">
        <w:rPr>
          <w:rFonts w:ascii="Arial" w:eastAsia="Times New Roman" w:hAnsi="Arial" w:cs="Arial"/>
          <w:sz w:val="22"/>
          <w:lang w:eastAsia="sr-Latn-CS"/>
        </w:rPr>
        <w:tab/>
      </w:r>
      <w:r w:rsidR="003063C0" w:rsidRPr="00366B30">
        <w:rPr>
          <w:rFonts w:ascii="Arial" w:eastAsia="Times New Roman" w:hAnsi="Arial" w:cs="Arial"/>
          <w:sz w:val="22"/>
          <w:lang w:eastAsia="sr-Latn-CS"/>
        </w:rPr>
        <w:tab/>
      </w:r>
      <w:r w:rsidR="003063C0" w:rsidRPr="00366B30">
        <w:rPr>
          <w:rFonts w:ascii="Arial" w:eastAsia="Times New Roman" w:hAnsi="Arial" w:cs="Arial"/>
          <w:sz w:val="22"/>
          <w:lang w:eastAsia="sr-Latn-CS"/>
        </w:rPr>
        <w:tab/>
      </w:r>
    </w:p>
    <w:p w:rsidR="00E7143C" w:rsidRPr="00366B30" w:rsidRDefault="003063C0" w:rsidP="003063C0">
      <w:pPr>
        <w:spacing w:after="0" w:line="240" w:lineRule="auto"/>
        <w:jc w:val="left"/>
        <w:rPr>
          <w:rFonts w:ascii="Arial" w:eastAsia="Times New Roman" w:hAnsi="Arial" w:cs="Arial"/>
          <w:sz w:val="22"/>
          <w:lang w:eastAsia="sr-Latn-CS"/>
        </w:rPr>
      </w:pPr>
      <w:r w:rsidRPr="00366B30">
        <w:rPr>
          <w:rFonts w:ascii="Arial" w:eastAsia="Times New Roman" w:hAnsi="Arial" w:cs="Arial"/>
          <w:sz w:val="22"/>
          <w:lang w:eastAsia="sr-Latn-CS"/>
        </w:rPr>
        <w:tab/>
      </w:r>
    </w:p>
    <w:sectPr w:rsidR="00E7143C" w:rsidRPr="00366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5C4" w:rsidRDefault="002835C4" w:rsidP="008C7B3B">
      <w:pPr>
        <w:spacing w:after="0" w:line="240" w:lineRule="auto"/>
      </w:pPr>
      <w:r>
        <w:separator/>
      </w:r>
    </w:p>
  </w:endnote>
  <w:endnote w:type="continuationSeparator" w:id="0">
    <w:p w:rsidR="002835C4" w:rsidRDefault="002835C4" w:rsidP="008C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5C4" w:rsidRDefault="002835C4" w:rsidP="008C7B3B">
      <w:pPr>
        <w:spacing w:after="0" w:line="240" w:lineRule="auto"/>
      </w:pPr>
      <w:r>
        <w:separator/>
      </w:r>
    </w:p>
  </w:footnote>
  <w:footnote w:type="continuationSeparator" w:id="0">
    <w:p w:rsidR="002835C4" w:rsidRDefault="002835C4" w:rsidP="008C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675"/>
    <w:multiLevelType w:val="hybridMultilevel"/>
    <w:tmpl w:val="C8AC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DDD"/>
    <w:multiLevelType w:val="hybridMultilevel"/>
    <w:tmpl w:val="61F2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E1385"/>
    <w:multiLevelType w:val="hybridMultilevel"/>
    <w:tmpl w:val="6AC6B966"/>
    <w:lvl w:ilvl="0" w:tplc="D88CE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2214"/>
    <w:multiLevelType w:val="hybridMultilevel"/>
    <w:tmpl w:val="ADE4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83090"/>
    <w:multiLevelType w:val="hybridMultilevel"/>
    <w:tmpl w:val="8C7E459E"/>
    <w:lvl w:ilvl="0" w:tplc="F7589C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02"/>
    <w:rsid w:val="00001580"/>
    <w:rsid w:val="00054670"/>
    <w:rsid w:val="00184A15"/>
    <w:rsid w:val="00194168"/>
    <w:rsid w:val="001F144D"/>
    <w:rsid w:val="002261DC"/>
    <w:rsid w:val="002835C4"/>
    <w:rsid w:val="003063C0"/>
    <w:rsid w:val="00366B30"/>
    <w:rsid w:val="00401A6E"/>
    <w:rsid w:val="00443C38"/>
    <w:rsid w:val="00483630"/>
    <w:rsid w:val="00490B42"/>
    <w:rsid w:val="004A62A9"/>
    <w:rsid w:val="005800F9"/>
    <w:rsid w:val="00696502"/>
    <w:rsid w:val="006E7BF2"/>
    <w:rsid w:val="00707085"/>
    <w:rsid w:val="00727125"/>
    <w:rsid w:val="00837061"/>
    <w:rsid w:val="00877044"/>
    <w:rsid w:val="008C7B3B"/>
    <w:rsid w:val="0096777E"/>
    <w:rsid w:val="00993AB5"/>
    <w:rsid w:val="009D0DC5"/>
    <w:rsid w:val="009E487C"/>
    <w:rsid w:val="00A51AFD"/>
    <w:rsid w:val="00BE3C3C"/>
    <w:rsid w:val="00C32C41"/>
    <w:rsid w:val="00C661BD"/>
    <w:rsid w:val="00CE1DDB"/>
    <w:rsid w:val="00DD6645"/>
    <w:rsid w:val="00E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D37AF-0DB8-4A76-A7CD-068F72B5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C C Times" w:eastAsia="Calibri" w:hAnsi="MAC C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DDB"/>
    <w:pPr>
      <w:spacing w:after="200" w:line="276" w:lineRule="auto"/>
      <w:jc w:val="both"/>
    </w:pPr>
    <w:rPr>
      <w:sz w:val="24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7C"/>
    <w:pPr>
      <w:ind w:left="720"/>
      <w:contextualSpacing/>
    </w:pPr>
  </w:style>
  <w:style w:type="character" w:styleId="Hyperlink">
    <w:name w:val="Hyperlink"/>
    <w:rsid w:val="00483630"/>
    <w:rPr>
      <w:color w:val="0000FF"/>
      <w:u w:val="single"/>
    </w:rPr>
  </w:style>
  <w:style w:type="table" w:styleId="TableGrid">
    <w:name w:val="Table Grid"/>
    <w:basedOn w:val="TableNormal"/>
    <w:uiPriority w:val="39"/>
    <w:rsid w:val="003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14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7B3B"/>
    <w:rPr>
      <w:rFonts w:asciiTheme="minorHAnsi" w:eastAsiaTheme="minorHAnsi" w:hAnsiTheme="minorHAnsi" w:cstheme="minorBidi"/>
      <w:sz w:val="22"/>
      <w:szCs w:val="22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7B3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B3B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C7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Trajchevski</dc:creator>
  <cp:lastModifiedBy>Trajchevski</cp:lastModifiedBy>
  <cp:revision>2</cp:revision>
  <dcterms:created xsi:type="dcterms:W3CDTF">2023-05-30T11:00:00Z</dcterms:created>
  <dcterms:modified xsi:type="dcterms:W3CDTF">2023-05-30T11:00:00Z</dcterms:modified>
</cp:coreProperties>
</file>